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4B" w:rsidRPr="000C3BB0" w:rsidRDefault="00607B4B" w:rsidP="00607B4B">
      <w:pPr>
        <w:pStyle w:val="CM5"/>
        <w:spacing w:after="0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0C3BB0">
        <w:rPr>
          <w:rFonts w:asciiTheme="minorHAnsi" w:hAnsiTheme="minorHAnsi" w:cs="Times New Roman"/>
          <w:b/>
          <w:sz w:val="28"/>
          <w:szCs w:val="28"/>
        </w:rPr>
        <w:t>JAWAHARLAL NEHRU TECHNOLOGICAL UNIVERSITY HYDERABAD</w:t>
      </w:r>
    </w:p>
    <w:p w:rsidR="00607B4B" w:rsidRPr="000C3BB0" w:rsidRDefault="00607B4B" w:rsidP="00607B4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0C3BB0">
        <w:rPr>
          <w:rFonts w:cs="Times New Roman"/>
          <w:b/>
          <w:sz w:val="28"/>
          <w:szCs w:val="28"/>
        </w:rPr>
        <w:t>KUKATPALLY-HYDERABAD-500085</w:t>
      </w:r>
    </w:p>
    <w:p w:rsidR="00607B4B" w:rsidRPr="000C3BB0" w:rsidRDefault="00607B4B" w:rsidP="00607B4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0C3BB0">
        <w:rPr>
          <w:rFonts w:cs="Times New Roman"/>
          <w:b/>
          <w:sz w:val="28"/>
          <w:szCs w:val="28"/>
        </w:rPr>
        <w:t>EXAMINATION BRANCH</w:t>
      </w:r>
    </w:p>
    <w:p w:rsidR="00607B4B" w:rsidRPr="000C3BB0" w:rsidRDefault="00607B4B" w:rsidP="00607B4B">
      <w:pPr>
        <w:spacing w:after="0"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0C3BB0">
        <w:rPr>
          <w:rFonts w:cs="Times New Roman"/>
          <w:b/>
          <w:sz w:val="28"/>
          <w:szCs w:val="28"/>
        </w:rPr>
        <w:t xml:space="preserve"> </w:t>
      </w:r>
      <w:r w:rsidRPr="000C3BB0">
        <w:rPr>
          <w:rFonts w:cs="Times New Roman"/>
          <w:b/>
          <w:sz w:val="28"/>
          <w:szCs w:val="28"/>
          <w:u w:val="single"/>
        </w:rPr>
        <w:t>MBA-IV SEMESTER-R22 REGULATIONS SUPPLEMENTARY EXAMINATIONS FEBRUARY-2026</w:t>
      </w:r>
    </w:p>
    <w:p w:rsidR="00607B4B" w:rsidRDefault="00607B4B" w:rsidP="00607B4B">
      <w:pPr>
        <w:spacing w:after="0" w:line="240" w:lineRule="auto"/>
        <w:jc w:val="center"/>
        <w:rPr>
          <w:b/>
          <w:sz w:val="20"/>
          <w:szCs w:val="20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7C6E29">
        <w:rPr>
          <w:rFonts w:cs="Times New Roman"/>
          <w:b/>
          <w:sz w:val="24"/>
          <w:szCs w:val="24"/>
        </w:rPr>
        <w:t>T I M E T A B L E</w:t>
      </w:r>
      <w:r>
        <w:rPr>
          <w:rFonts w:cs="Times New Roman"/>
          <w:b/>
          <w:sz w:val="24"/>
          <w:szCs w:val="24"/>
        </w:rPr>
        <w:t xml:space="preserve">                          </w:t>
      </w:r>
      <w:r>
        <w:rPr>
          <w:b/>
          <w:sz w:val="20"/>
          <w:szCs w:val="20"/>
        </w:rPr>
        <w:t xml:space="preserve">T I M </w:t>
      </w:r>
      <w:proofErr w:type="gramStart"/>
      <w:r>
        <w:rPr>
          <w:b/>
          <w:sz w:val="20"/>
          <w:szCs w:val="20"/>
        </w:rPr>
        <w:t>E :</w:t>
      </w:r>
      <w:proofErr w:type="gramEnd"/>
      <w:r>
        <w:rPr>
          <w:b/>
          <w:sz w:val="20"/>
          <w:szCs w:val="20"/>
        </w:rPr>
        <w:t xml:space="preserve"> 02</w:t>
      </w:r>
      <w:r w:rsidRPr="00276EEC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00 PM TO 05:00</w:t>
      </w:r>
      <w:r w:rsidRPr="00276EEC">
        <w:rPr>
          <w:b/>
          <w:sz w:val="20"/>
          <w:szCs w:val="20"/>
        </w:rPr>
        <w:t xml:space="preserve"> PM</w:t>
      </w:r>
    </w:p>
    <w:p w:rsidR="00607B4B" w:rsidRDefault="00607B4B" w:rsidP="00607B4B">
      <w:pPr>
        <w:spacing w:after="0" w:line="240" w:lineRule="auto"/>
        <w:jc w:val="center"/>
        <w:rPr>
          <w:b/>
          <w:sz w:val="20"/>
          <w:szCs w:val="20"/>
        </w:rPr>
      </w:pPr>
    </w:p>
    <w:p w:rsidR="00607B4B" w:rsidRPr="00E62747" w:rsidRDefault="00607B4B" w:rsidP="00607B4B">
      <w:pPr>
        <w:spacing w:after="0" w:line="240" w:lineRule="auto"/>
        <w:jc w:val="center"/>
        <w:rPr>
          <w:rFonts w:cs="Times New Roman"/>
          <w:b/>
          <w:sz w:val="2"/>
          <w:szCs w:val="28"/>
          <w:u w:val="single"/>
        </w:rPr>
      </w:pPr>
    </w:p>
    <w:tbl>
      <w:tblPr>
        <w:tblStyle w:val="TableGrid"/>
        <w:tblW w:w="9343" w:type="dxa"/>
        <w:jc w:val="center"/>
        <w:tblLook w:val="04A0" w:firstRow="1" w:lastRow="0" w:firstColumn="1" w:lastColumn="0" w:noHBand="0" w:noVBand="1"/>
      </w:tblPr>
      <w:tblGrid>
        <w:gridCol w:w="1643"/>
        <w:gridCol w:w="7700"/>
      </w:tblGrid>
      <w:tr w:rsidR="00607B4B" w:rsidRPr="00DA38E8" w:rsidTr="00A833F6">
        <w:trPr>
          <w:trHeight w:val="197"/>
          <w:jc w:val="center"/>
        </w:trPr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607B4B" w:rsidRPr="00E62747" w:rsidRDefault="00607B4B" w:rsidP="00607B4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E62747">
              <w:rPr>
                <w:rFonts w:cstheme="minorHAnsi"/>
                <w:b/>
                <w:sz w:val="24"/>
                <w:szCs w:val="24"/>
                <w:vertAlign w:val="superscript"/>
              </w:rPr>
              <w:t>DATE</w:t>
            </w:r>
          </w:p>
        </w:tc>
        <w:tc>
          <w:tcPr>
            <w:tcW w:w="7700" w:type="dxa"/>
            <w:vAlign w:val="center"/>
          </w:tcPr>
          <w:p w:rsidR="00607B4B" w:rsidRPr="00E62747" w:rsidRDefault="00607B4B" w:rsidP="00607B4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E62747">
              <w:rPr>
                <w:rFonts w:cstheme="minorHAnsi"/>
                <w:b/>
                <w:sz w:val="24"/>
                <w:szCs w:val="24"/>
                <w:vertAlign w:val="superscript"/>
              </w:rPr>
              <w:t>R22</w:t>
            </w:r>
          </w:p>
        </w:tc>
      </w:tr>
      <w:tr w:rsidR="00607B4B" w:rsidRPr="00DA38E8" w:rsidTr="00A833F6">
        <w:trPr>
          <w:trHeight w:val="172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B4B" w:rsidRPr="005D0D8C" w:rsidRDefault="00607B4B" w:rsidP="00607B4B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03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607B4B" w:rsidRPr="00AB678D" w:rsidRDefault="00607B4B" w:rsidP="00607B4B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Tuesday</w:t>
            </w:r>
          </w:p>
          <w:p w:rsidR="00607B4B" w:rsidRPr="00AB678D" w:rsidRDefault="00607B4B" w:rsidP="00607B4B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07B4B" w:rsidRPr="00AB678D" w:rsidRDefault="00607B4B" w:rsidP="00607B4B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700" w:type="dxa"/>
          </w:tcPr>
          <w:p w:rsidR="00607B4B" w:rsidRPr="00DE5D09" w:rsidRDefault="00607B4B" w:rsidP="00607B4B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E5D09">
              <w:rPr>
                <w:rFonts w:cstheme="minorHAnsi"/>
                <w:b/>
                <w:i/>
                <w:sz w:val="20"/>
                <w:szCs w:val="20"/>
              </w:rPr>
              <w:t>ELECTIVE-4</w:t>
            </w:r>
          </w:p>
        </w:tc>
      </w:tr>
      <w:tr w:rsidR="00607B4B" w:rsidRPr="00DA38E8" w:rsidTr="00A833F6">
        <w:trPr>
          <w:trHeight w:val="172"/>
          <w:jc w:val="center"/>
        </w:trPr>
        <w:tc>
          <w:tcPr>
            <w:tcW w:w="16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B4B" w:rsidRPr="00812C97" w:rsidRDefault="00607B4B" w:rsidP="00607B4B">
            <w:pPr>
              <w:spacing w:after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010">
              <w:rPr>
                <w:rFonts w:cstheme="minorHAnsi"/>
                <w:b/>
                <w:sz w:val="20"/>
                <w:szCs w:val="20"/>
              </w:rPr>
              <w:t>INTERNATIONAL MARKETING (MARKETING)</w:t>
            </w:r>
          </w:p>
        </w:tc>
      </w:tr>
      <w:tr w:rsidR="00607B4B" w:rsidRPr="00DA38E8" w:rsidTr="00A833F6">
        <w:trPr>
          <w:trHeight w:val="283"/>
          <w:jc w:val="center"/>
        </w:trPr>
        <w:tc>
          <w:tcPr>
            <w:tcW w:w="16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B4B" w:rsidRPr="00812C97" w:rsidRDefault="00607B4B" w:rsidP="00607B4B">
            <w:pPr>
              <w:spacing w:after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010">
              <w:rPr>
                <w:rFonts w:cstheme="minorHAnsi"/>
                <w:b/>
                <w:sz w:val="20"/>
                <w:szCs w:val="20"/>
              </w:rPr>
              <w:t>INTERNATIONAL HUMAN RESOURCE MANAGEMENT (HR)</w:t>
            </w:r>
          </w:p>
        </w:tc>
      </w:tr>
      <w:tr w:rsidR="00607B4B" w:rsidRPr="00DA38E8" w:rsidTr="00A833F6">
        <w:trPr>
          <w:trHeight w:val="348"/>
          <w:jc w:val="center"/>
        </w:trPr>
        <w:tc>
          <w:tcPr>
            <w:tcW w:w="16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B4B" w:rsidRPr="00812C97" w:rsidRDefault="00607B4B" w:rsidP="00607B4B">
            <w:pPr>
              <w:spacing w:after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010">
              <w:rPr>
                <w:rFonts w:cstheme="minorHAnsi"/>
                <w:b/>
                <w:sz w:val="20"/>
                <w:szCs w:val="20"/>
              </w:rPr>
              <w:t>INTERNATIONAL FINANCIAL MANAGEMENT (FINANCE)</w:t>
            </w:r>
          </w:p>
        </w:tc>
      </w:tr>
      <w:tr w:rsidR="00607B4B" w:rsidRPr="00DA38E8" w:rsidTr="00A833F6">
        <w:trPr>
          <w:trHeight w:val="358"/>
          <w:jc w:val="center"/>
        </w:trPr>
        <w:tc>
          <w:tcPr>
            <w:tcW w:w="16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B4B" w:rsidRPr="00812C97" w:rsidRDefault="00607B4B" w:rsidP="00607B4B">
            <w:pPr>
              <w:spacing w:after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010">
              <w:rPr>
                <w:rFonts w:cstheme="minorHAnsi"/>
                <w:b/>
                <w:sz w:val="20"/>
                <w:szCs w:val="20"/>
              </w:rPr>
              <w:t>ENTREPRENEURIAL FINANCE (ENTREPRENEURSHIP)</w:t>
            </w:r>
          </w:p>
        </w:tc>
      </w:tr>
      <w:tr w:rsidR="00607B4B" w:rsidRPr="00DA38E8" w:rsidTr="00A833F6">
        <w:trPr>
          <w:trHeight w:val="299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</w:tcBorders>
            <w:vAlign w:val="center"/>
          </w:tcPr>
          <w:p w:rsidR="00607B4B" w:rsidRPr="005D0D8C" w:rsidRDefault="00607B4B" w:rsidP="00607B4B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05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607B4B" w:rsidRPr="003263E0" w:rsidRDefault="00607B4B" w:rsidP="00607B4B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Thursday</w:t>
            </w:r>
          </w:p>
          <w:p w:rsidR="00607B4B" w:rsidRPr="003263E0" w:rsidRDefault="00607B4B" w:rsidP="00607B4B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010">
              <w:rPr>
                <w:rFonts w:cstheme="minorHAnsi"/>
                <w:b/>
                <w:sz w:val="20"/>
                <w:szCs w:val="20"/>
              </w:rPr>
              <w:t>ELECTIVE-5</w:t>
            </w:r>
          </w:p>
        </w:tc>
      </w:tr>
      <w:tr w:rsidR="00607B4B" w:rsidRPr="00DA38E8" w:rsidTr="00A833F6">
        <w:trPr>
          <w:trHeight w:val="113"/>
          <w:jc w:val="center"/>
        </w:trPr>
        <w:tc>
          <w:tcPr>
            <w:tcW w:w="1643" w:type="dxa"/>
            <w:vMerge/>
            <w:vAlign w:val="center"/>
          </w:tcPr>
          <w:p w:rsidR="00607B4B" w:rsidRPr="00812C97" w:rsidRDefault="00607B4B" w:rsidP="00607B4B">
            <w:pPr>
              <w:spacing w:after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010">
              <w:rPr>
                <w:rFonts w:cstheme="minorHAnsi"/>
                <w:b/>
                <w:sz w:val="18"/>
                <w:szCs w:val="18"/>
              </w:rPr>
              <w:t xml:space="preserve">SERVICES MARKETING  </w:t>
            </w:r>
            <w:r w:rsidRPr="00323010">
              <w:rPr>
                <w:rFonts w:cstheme="minorHAnsi"/>
                <w:b/>
                <w:sz w:val="20"/>
                <w:szCs w:val="20"/>
              </w:rPr>
              <w:t>(MARKETING)</w:t>
            </w:r>
          </w:p>
        </w:tc>
      </w:tr>
      <w:tr w:rsidR="00607B4B" w:rsidRPr="00DA38E8" w:rsidTr="00A833F6">
        <w:trPr>
          <w:trHeight w:val="113"/>
          <w:jc w:val="center"/>
        </w:trPr>
        <w:tc>
          <w:tcPr>
            <w:tcW w:w="1643" w:type="dxa"/>
            <w:vMerge/>
            <w:vAlign w:val="center"/>
          </w:tcPr>
          <w:p w:rsidR="00607B4B" w:rsidRPr="00812C97" w:rsidRDefault="00607B4B" w:rsidP="00607B4B">
            <w:pPr>
              <w:spacing w:after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010">
              <w:rPr>
                <w:rFonts w:cstheme="minorHAnsi"/>
                <w:b/>
                <w:sz w:val="20"/>
                <w:szCs w:val="20"/>
              </w:rPr>
              <w:t>LEADERSHIP AND CHANGE MANAGEMENT (HR)</w:t>
            </w:r>
          </w:p>
        </w:tc>
      </w:tr>
      <w:tr w:rsidR="00607B4B" w:rsidRPr="00DA38E8" w:rsidTr="00A833F6">
        <w:trPr>
          <w:trHeight w:val="250"/>
          <w:jc w:val="center"/>
        </w:trPr>
        <w:tc>
          <w:tcPr>
            <w:tcW w:w="1643" w:type="dxa"/>
            <w:vMerge/>
            <w:vAlign w:val="center"/>
          </w:tcPr>
          <w:p w:rsidR="00607B4B" w:rsidRPr="00812C97" w:rsidRDefault="00607B4B" w:rsidP="00607B4B">
            <w:pPr>
              <w:spacing w:after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10"/>
                <w:szCs w:val="20"/>
              </w:rPr>
            </w:pPr>
            <w:r w:rsidRPr="00323010">
              <w:rPr>
                <w:rFonts w:cstheme="minorHAnsi"/>
                <w:b/>
                <w:sz w:val="20"/>
                <w:szCs w:val="20"/>
              </w:rPr>
              <w:t>STRATEGIC FINANCIAL MANAGEMENT (FINANCE)</w:t>
            </w:r>
          </w:p>
        </w:tc>
      </w:tr>
      <w:tr w:rsidR="00607B4B" w:rsidRPr="00DA38E8" w:rsidTr="00A833F6">
        <w:trPr>
          <w:trHeight w:val="296"/>
          <w:jc w:val="center"/>
        </w:trPr>
        <w:tc>
          <w:tcPr>
            <w:tcW w:w="1643" w:type="dxa"/>
            <w:vMerge/>
            <w:vAlign w:val="center"/>
          </w:tcPr>
          <w:p w:rsidR="00607B4B" w:rsidRPr="00812C97" w:rsidRDefault="00607B4B" w:rsidP="00607B4B">
            <w:pPr>
              <w:spacing w:after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010">
              <w:rPr>
                <w:rFonts w:cstheme="minorHAnsi"/>
                <w:b/>
                <w:sz w:val="20"/>
                <w:szCs w:val="20"/>
              </w:rPr>
              <w:t>ENTREPRENEURIAL MARKETING  (ENTREPRENEURSHIP)</w:t>
            </w:r>
          </w:p>
        </w:tc>
      </w:tr>
      <w:tr w:rsidR="00607B4B" w:rsidRPr="00DA38E8" w:rsidTr="00A833F6">
        <w:trPr>
          <w:trHeight w:val="68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</w:tcBorders>
            <w:vAlign w:val="center"/>
          </w:tcPr>
          <w:p w:rsidR="00607B4B" w:rsidRPr="005D0D8C" w:rsidRDefault="00607B4B" w:rsidP="00607B4B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09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607B4B" w:rsidRPr="00AB678D" w:rsidRDefault="00607B4B" w:rsidP="00607B4B">
            <w:pPr>
              <w:spacing w:after="0"/>
              <w:jc w:val="center"/>
              <w:rPr>
                <w:rFonts w:asciiTheme="majorHAnsi" w:hAnsiTheme="majorHAnsi" w:cs="Times New Roman"/>
                <w:b/>
                <w:i/>
                <w:sz w:val="1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Monday  </w:t>
            </w:r>
          </w:p>
          <w:p w:rsidR="00607B4B" w:rsidRPr="00AB678D" w:rsidRDefault="00607B4B" w:rsidP="00607B4B">
            <w:pPr>
              <w:spacing w:after="0"/>
              <w:jc w:val="center"/>
              <w:rPr>
                <w:rFonts w:asciiTheme="majorHAnsi" w:hAnsiTheme="majorHAnsi" w:cs="Times New Roman"/>
                <w:b/>
                <w:i/>
                <w:sz w:val="10"/>
                <w:szCs w:val="20"/>
              </w:rPr>
            </w:pP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010">
              <w:rPr>
                <w:rFonts w:cstheme="minorHAnsi"/>
                <w:b/>
                <w:sz w:val="20"/>
                <w:szCs w:val="20"/>
              </w:rPr>
              <w:t>ELECTIVE-6</w:t>
            </w:r>
          </w:p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2"/>
                <w:szCs w:val="20"/>
              </w:rPr>
            </w:pPr>
          </w:p>
        </w:tc>
      </w:tr>
      <w:tr w:rsidR="00607B4B" w:rsidRPr="00DA38E8" w:rsidTr="00A833F6">
        <w:trPr>
          <w:trHeight w:val="316"/>
          <w:jc w:val="center"/>
        </w:trPr>
        <w:tc>
          <w:tcPr>
            <w:tcW w:w="1643" w:type="dxa"/>
            <w:vMerge/>
            <w:vAlign w:val="center"/>
          </w:tcPr>
          <w:p w:rsidR="00607B4B" w:rsidRPr="00812C97" w:rsidRDefault="00607B4B" w:rsidP="00607B4B">
            <w:pPr>
              <w:spacing w:after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010">
              <w:rPr>
                <w:rFonts w:cstheme="minorHAnsi"/>
                <w:b/>
                <w:sz w:val="20"/>
                <w:szCs w:val="20"/>
              </w:rPr>
              <w:t>MARKETING ANALYTICS (MARKETING)</w:t>
            </w:r>
          </w:p>
        </w:tc>
      </w:tr>
      <w:tr w:rsidR="00607B4B" w:rsidRPr="00DA38E8" w:rsidTr="00A833F6">
        <w:trPr>
          <w:trHeight w:val="84"/>
          <w:jc w:val="center"/>
        </w:trPr>
        <w:tc>
          <w:tcPr>
            <w:tcW w:w="1643" w:type="dxa"/>
            <w:vMerge/>
            <w:vAlign w:val="center"/>
          </w:tcPr>
          <w:p w:rsidR="00607B4B" w:rsidRPr="00812C97" w:rsidRDefault="00607B4B" w:rsidP="00607B4B">
            <w:pPr>
              <w:spacing w:after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010">
              <w:rPr>
                <w:rFonts w:cstheme="minorHAnsi"/>
                <w:b/>
                <w:sz w:val="20"/>
                <w:szCs w:val="20"/>
              </w:rPr>
              <w:t xml:space="preserve"> HR ANALYTICS (HR)</w:t>
            </w:r>
          </w:p>
        </w:tc>
      </w:tr>
      <w:tr w:rsidR="00607B4B" w:rsidRPr="00DA38E8" w:rsidTr="00A833F6">
        <w:trPr>
          <w:trHeight w:val="308"/>
          <w:jc w:val="center"/>
        </w:trPr>
        <w:tc>
          <w:tcPr>
            <w:tcW w:w="1643" w:type="dxa"/>
            <w:vMerge/>
            <w:vAlign w:val="center"/>
          </w:tcPr>
          <w:p w:rsidR="00607B4B" w:rsidRPr="00812C97" w:rsidRDefault="00607B4B" w:rsidP="00607B4B">
            <w:pPr>
              <w:spacing w:after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010">
              <w:rPr>
                <w:rFonts w:cstheme="minorHAnsi"/>
                <w:b/>
                <w:sz w:val="20"/>
                <w:szCs w:val="20"/>
              </w:rPr>
              <w:t>FINANCIAL ANALYTICS (FINANCE)</w:t>
            </w:r>
          </w:p>
        </w:tc>
      </w:tr>
      <w:tr w:rsidR="00607B4B" w:rsidRPr="00DA38E8" w:rsidTr="00A833F6">
        <w:trPr>
          <w:trHeight w:val="187"/>
          <w:jc w:val="center"/>
        </w:trPr>
        <w:tc>
          <w:tcPr>
            <w:tcW w:w="1643" w:type="dxa"/>
            <w:vMerge/>
            <w:vAlign w:val="center"/>
          </w:tcPr>
          <w:p w:rsidR="00607B4B" w:rsidRPr="00812C97" w:rsidRDefault="00607B4B" w:rsidP="00607B4B">
            <w:pPr>
              <w:spacing w:after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010">
              <w:rPr>
                <w:rFonts w:cstheme="minorHAnsi"/>
                <w:b/>
                <w:sz w:val="20"/>
                <w:szCs w:val="20"/>
              </w:rPr>
              <w:t>FAMILY BUSINESS MANAGEMENT (ENTREPRENEURSHIP)</w:t>
            </w:r>
          </w:p>
        </w:tc>
      </w:tr>
      <w:tr w:rsidR="00607B4B" w:rsidRPr="00DA38E8" w:rsidTr="00A833F6">
        <w:trPr>
          <w:trHeight w:val="377"/>
          <w:jc w:val="center"/>
        </w:trPr>
        <w:tc>
          <w:tcPr>
            <w:tcW w:w="1643" w:type="dxa"/>
            <w:vAlign w:val="center"/>
          </w:tcPr>
          <w:p w:rsidR="00607B4B" w:rsidRPr="005D0D8C" w:rsidRDefault="00607B4B" w:rsidP="00607B4B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11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607B4B" w:rsidRPr="00AB678D" w:rsidRDefault="00607B4B" w:rsidP="00607B4B">
            <w:pPr>
              <w:spacing w:after="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Wednesday</w:t>
            </w:r>
          </w:p>
        </w:tc>
        <w:tc>
          <w:tcPr>
            <w:tcW w:w="7700" w:type="dxa"/>
          </w:tcPr>
          <w:p w:rsidR="00607B4B" w:rsidRPr="00323010" w:rsidRDefault="00607B4B" w:rsidP="00607B4B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23010">
              <w:rPr>
                <w:rFonts w:cstheme="minorHAnsi"/>
                <w:b/>
                <w:color w:val="000000"/>
                <w:sz w:val="20"/>
                <w:szCs w:val="20"/>
              </w:rPr>
              <w:t>STRATEGIC MANAGEMENT</w:t>
            </w:r>
          </w:p>
        </w:tc>
      </w:tr>
    </w:tbl>
    <w:p w:rsidR="00607B4B" w:rsidRDefault="00607B4B" w:rsidP="00607B4B">
      <w:pPr>
        <w:tabs>
          <w:tab w:val="left" w:pos="10465"/>
        </w:tabs>
        <w:ind w:left="318"/>
        <w:rPr>
          <w:rFonts w:cs="Times New Roman"/>
          <w:b/>
          <w:sz w:val="28"/>
          <w:szCs w:val="16"/>
        </w:rPr>
      </w:pPr>
      <w:r w:rsidRPr="00012C30">
        <w:rPr>
          <w:rFonts w:cs="Times New Roman"/>
          <w:b/>
          <w:sz w:val="24"/>
          <w:szCs w:val="18"/>
        </w:rPr>
        <w:t xml:space="preserve">  </w:t>
      </w:r>
      <w:r>
        <w:rPr>
          <w:rFonts w:cs="Times New Roman"/>
          <w:b/>
          <w:sz w:val="18"/>
          <w:szCs w:val="16"/>
        </w:rPr>
        <w:t xml:space="preserve"> </w:t>
      </w:r>
      <w:r>
        <w:rPr>
          <w:rFonts w:cs="Times New Roman"/>
          <w:b/>
          <w:sz w:val="18"/>
          <w:szCs w:val="18"/>
        </w:rPr>
        <w:t xml:space="preserve">  </w:t>
      </w:r>
      <w:r>
        <w:rPr>
          <w:rFonts w:cs="Times New Roman"/>
          <w:b/>
          <w:sz w:val="28"/>
          <w:szCs w:val="16"/>
        </w:rPr>
        <w:t xml:space="preserve">      </w:t>
      </w:r>
    </w:p>
    <w:p w:rsidR="00607B4B" w:rsidRDefault="00607B4B" w:rsidP="00607B4B">
      <w:pPr>
        <w:tabs>
          <w:tab w:val="left" w:pos="10465"/>
        </w:tabs>
        <w:ind w:left="318"/>
        <w:rPr>
          <w:rFonts w:asciiTheme="majorHAnsi" w:hAnsiTheme="majorHAnsi" w:cs="Times New Roman"/>
          <w:b/>
          <w:sz w:val="28"/>
          <w:szCs w:val="16"/>
        </w:rPr>
      </w:pPr>
      <w:r>
        <w:rPr>
          <w:rFonts w:cs="Times New Roman"/>
          <w:b/>
          <w:sz w:val="28"/>
          <w:szCs w:val="16"/>
        </w:rPr>
        <w:t xml:space="preserve">                        </w:t>
      </w:r>
      <w:r w:rsidRPr="004723CF">
        <w:rPr>
          <w:rFonts w:cs="Times New Roman"/>
          <w:b/>
          <w:sz w:val="20"/>
          <w:szCs w:val="20"/>
        </w:rPr>
        <w:t>DATE</w:t>
      </w:r>
      <w:r w:rsidRPr="002C7DF6">
        <w:rPr>
          <w:rFonts w:asciiTheme="majorHAnsi" w:hAnsiTheme="majorHAnsi" w:cs="Times New Roman"/>
          <w:b/>
          <w:sz w:val="20"/>
          <w:szCs w:val="20"/>
        </w:rPr>
        <w:t xml:space="preserve">:  </w:t>
      </w:r>
      <w:r>
        <w:rPr>
          <w:rFonts w:asciiTheme="majorHAnsi" w:hAnsiTheme="majorHAnsi" w:cs="Times New Roman"/>
          <w:b/>
          <w:sz w:val="20"/>
          <w:szCs w:val="20"/>
        </w:rPr>
        <w:t>21</w:t>
      </w:r>
      <w:r w:rsidRPr="002C7DF6">
        <w:rPr>
          <w:rFonts w:asciiTheme="majorHAnsi" w:hAnsiTheme="majorHAnsi" w:cs="Times New Roman"/>
          <w:b/>
          <w:sz w:val="20"/>
          <w:szCs w:val="20"/>
        </w:rPr>
        <w:t>-0</w:t>
      </w:r>
      <w:r>
        <w:rPr>
          <w:rFonts w:asciiTheme="majorHAnsi" w:hAnsiTheme="majorHAnsi" w:cs="Times New Roman"/>
          <w:b/>
          <w:sz w:val="20"/>
          <w:szCs w:val="20"/>
        </w:rPr>
        <w:t>1</w:t>
      </w:r>
      <w:r w:rsidRPr="002C7DF6">
        <w:rPr>
          <w:rFonts w:asciiTheme="majorHAnsi" w:hAnsiTheme="majorHAnsi" w:cs="Times New Roman"/>
          <w:b/>
          <w:sz w:val="20"/>
          <w:szCs w:val="20"/>
        </w:rPr>
        <w:t>-202</w:t>
      </w:r>
      <w:r>
        <w:rPr>
          <w:rFonts w:asciiTheme="majorHAnsi" w:hAnsiTheme="majorHAnsi" w:cs="Times New Roman"/>
          <w:b/>
          <w:sz w:val="20"/>
          <w:szCs w:val="20"/>
        </w:rPr>
        <w:t>6</w:t>
      </w:r>
      <w:r w:rsidRPr="002C7DF6">
        <w:rPr>
          <w:rFonts w:asciiTheme="majorHAnsi" w:hAnsiTheme="majorHAnsi" w:cs="Times New Roman"/>
          <w:b/>
          <w:sz w:val="20"/>
          <w:szCs w:val="20"/>
        </w:rPr>
        <w:t xml:space="preserve">                     </w:t>
      </w:r>
      <w:r w:rsidRPr="002C7DF6">
        <w:rPr>
          <w:rFonts w:asciiTheme="majorHAnsi" w:hAnsiTheme="majorHAnsi" w:cs="Times New Roman"/>
          <w:b/>
          <w:sz w:val="28"/>
          <w:szCs w:val="16"/>
        </w:rPr>
        <w:t xml:space="preserve">                                                                             </w:t>
      </w:r>
    </w:p>
    <w:p w:rsidR="00607B4B" w:rsidRPr="002945B4" w:rsidRDefault="00607B4B" w:rsidP="00607B4B">
      <w:pPr>
        <w:tabs>
          <w:tab w:val="left" w:pos="10465"/>
        </w:tabs>
        <w:ind w:left="318"/>
        <w:rPr>
          <w:rFonts w:cs="Times New Roman"/>
          <w:b/>
          <w:sz w:val="20"/>
          <w:szCs w:val="20"/>
        </w:rPr>
      </w:pPr>
      <w:r w:rsidRPr="002C7DF6">
        <w:rPr>
          <w:rFonts w:asciiTheme="majorHAnsi" w:hAnsiTheme="majorHAnsi" w:cs="Times New Roman"/>
          <w:b/>
          <w:sz w:val="28"/>
          <w:szCs w:val="16"/>
        </w:rPr>
        <w:t xml:space="preserve">                                        </w:t>
      </w:r>
      <w:bookmarkStart w:id="0" w:name="_GoBack"/>
      <w:bookmarkEnd w:id="0"/>
      <w:r>
        <w:rPr>
          <w:rFonts w:cs="Times New Roman"/>
          <w:b/>
          <w:sz w:val="28"/>
          <w:szCs w:val="16"/>
        </w:rPr>
        <w:tab/>
      </w:r>
    </w:p>
    <w:p w:rsidR="00607B4B" w:rsidRDefault="00607B4B" w:rsidP="00607B4B">
      <w:pPr>
        <w:tabs>
          <w:tab w:val="left" w:pos="10053"/>
          <w:tab w:val="left" w:pos="10200"/>
          <w:tab w:val="left" w:pos="10465"/>
        </w:tabs>
        <w:spacing w:after="0" w:line="240" w:lineRule="auto"/>
        <w:ind w:left="317"/>
        <w:rPr>
          <w:rFonts w:cs="Times New Roman"/>
          <w:b/>
          <w:sz w:val="28"/>
          <w:szCs w:val="16"/>
        </w:rPr>
      </w:pPr>
      <w:r>
        <w:rPr>
          <w:rFonts w:cs="Times New Roman"/>
          <w:b/>
          <w:sz w:val="28"/>
          <w:szCs w:val="16"/>
        </w:rPr>
        <w:t xml:space="preserve">                                                                                                                                    </w:t>
      </w:r>
      <w:r>
        <w:rPr>
          <w:rFonts w:cs="Times New Roman"/>
          <w:b/>
          <w:sz w:val="28"/>
          <w:szCs w:val="16"/>
        </w:rPr>
        <w:tab/>
        <w:t xml:space="preserve"> </w:t>
      </w:r>
      <w:proofErr w:type="spellStart"/>
      <w:r>
        <w:rPr>
          <w:rFonts w:cs="Times New Roman"/>
          <w:b/>
          <w:sz w:val="20"/>
          <w:szCs w:val="20"/>
        </w:rPr>
        <w:t>Sd</w:t>
      </w:r>
      <w:proofErr w:type="spellEnd"/>
      <w:r>
        <w:rPr>
          <w:rFonts w:cs="Times New Roman"/>
          <w:b/>
          <w:sz w:val="20"/>
          <w:szCs w:val="20"/>
        </w:rPr>
        <w:t>/-</w:t>
      </w:r>
      <w:r>
        <w:rPr>
          <w:rFonts w:cs="Times New Roman"/>
          <w:b/>
          <w:sz w:val="28"/>
          <w:szCs w:val="16"/>
        </w:rPr>
        <w:tab/>
      </w:r>
    </w:p>
    <w:p w:rsidR="00607B4B" w:rsidRDefault="00607B4B" w:rsidP="00607B4B">
      <w:pPr>
        <w:tabs>
          <w:tab w:val="left" w:pos="11269"/>
          <w:tab w:val="left" w:pos="12374"/>
        </w:tabs>
        <w:spacing w:after="0" w:line="240" w:lineRule="auto"/>
        <w:ind w:left="31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9F58C6">
        <w:rPr>
          <w:rFonts w:cs="Times New Roman"/>
          <w:b/>
          <w:sz w:val="28"/>
          <w:szCs w:val="28"/>
        </w:rPr>
        <w:t>CONTROLLER OF EXAMINATIONS</w:t>
      </w:r>
    </w:p>
    <w:p w:rsidR="007E6AAE" w:rsidRDefault="007E6AAE"/>
    <w:sectPr w:rsidR="007E6AAE" w:rsidSect="00607B4B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4B"/>
    <w:rsid w:val="00607B4B"/>
    <w:rsid w:val="007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BD466-24B5-411A-A3D4-BC4D1EDF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B4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5">
    <w:name w:val="CM5"/>
    <w:basedOn w:val="Normal"/>
    <w:next w:val="Normal"/>
    <w:uiPriority w:val="99"/>
    <w:rsid w:val="00607B4B"/>
    <w:pPr>
      <w:widowControl w:val="0"/>
      <w:autoSpaceDE w:val="0"/>
      <w:autoSpaceDN w:val="0"/>
      <w:adjustRightInd w:val="0"/>
      <w:spacing w:after="50" w:line="240" w:lineRule="auto"/>
    </w:pPr>
    <w:rPr>
      <w:rFonts w:ascii="Times-New-Roman" w:hAnsi="Times-New-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2026-02-03T16:45:00Z</dcterms:created>
  <dcterms:modified xsi:type="dcterms:W3CDTF">2026-02-03T16:45:00Z</dcterms:modified>
</cp:coreProperties>
</file>